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BF" w:rsidRDefault="00BD48BF" w:rsidP="00BD48BF">
      <w:r>
        <w:t>ПОЙМАЙ КОМАРА  (II младшая группа)</w:t>
      </w:r>
    </w:p>
    <w:p w:rsidR="00BD48BF" w:rsidRDefault="00BD48BF" w:rsidP="00BD48BF"/>
    <w:p w:rsidR="00BD48BF" w:rsidRDefault="00BD48BF" w:rsidP="00BD48BF">
      <w:r>
        <w:t>Задачи: Развивать у детей умение согласовывать движения со зрительным сигналом, упражнять детей в прыжках (подпрыгивание на месте).</w:t>
      </w:r>
    </w:p>
    <w:p w:rsidR="00BD48BF" w:rsidRDefault="00BD48BF" w:rsidP="00BD48BF">
      <w:r>
        <w:t xml:space="preserve">Описание: </w:t>
      </w:r>
      <w:proofErr w:type="gramStart"/>
      <w:r>
        <w:t>Играющие</w:t>
      </w:r>
      <w:proofErr w:type="gramEnd"/>
      <w:r>
        <w:t xml:space="preserve">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BD48BF" w:rsidRDefault="00BD48BF" w:rsidP="00BD48BF">
      <w:r>
        <w:t xml:space="preserve">Правила: </w:t>
      </w:r>
    </w:p>
    <w:p w:rsidR="00BD48BF" w:rsidRDefault="00BD48BF" w:rsidP="00BD48BF">
      <w:r>
        <w:t>1.</w:t>
      </w:r>
      <w:r>
        <w:tab/>
        <w:t>Ловить комара можно только обеими руками и подпрыгивая на двух ногах.</w:t>
      </w:r>
    </w:p>
    <w:p w:rsidR="00BD48BF" w:rsidRDefault="00BD48BF" w:rsidP="00BD48BF">
      <w:r>
        <w:t>2.</w:t>
      </w:r>
      <w:r>
        <w:tab/>
        <w:t>Ловить комара нужно не сходя с места.</w:t>
      </w:r>
    </w:p>
    <w:p w:rsidR="00BD48BF" w:rsidRDefault="00BD48BF" w:rsidP="00BD48BF">
      <w:r>
        <w:t>Варианты: Можно бежать впереди, держа в руках прут с комариком, дети бегут его догонять.</w:t>
      </w:r>
    </w:p>
    <w:p w:rsidR="00BD48BF" w:rsidRDefault="00BD48BF" w:rsidP="00BD48BF"/>
    <w:p w:rsidR="00BD48BF" w:rsidRDefault="00BD48BF" w:rsidP="00BD48BF">
      <w:r>
        <w:t>ПРИНЕСИ МЯЧ  (II младшая группа)</w:t>
      </w:r>
    </w:p>
    <w:p w:rsidR="00BD48BF" w:rsidRDefault="00BD48BF" w:rsidP="00BD48BF"/>
    <w:p w:rsidR="00BD48BF" w:rsidRDefault="00BD48BF" w:rsidP="00BD48BF">
      <w:r>
        <w:t>Задачи: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BD48BF" w:rsidRDefault="00BD48BF" w:rsidP="00BD48BF">
      <w:r>
        <w:t xml:space="preserve">Описание: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t>к</w:t>
      </w:r>
      <w:proofErr w:type="gramEnd"/>
      <w: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t>на</w:t>
      </w:r>
      <w:proofErr w:type="gramEnd"/>
      <w:r>
        <w:t xml:space="preserve"> свои мест, а за чертой становится другая группа. Игра заканчивается, когда все дети пробегут за мячом.</w:t>
      </w:r>
    </w:p>
    <w:p w:rsidR="00BD48BF" w:rsidRDefault="00BD48BF" w:rsidP="00BD48BF">
      <w:r>
        <w:t xml:space="preserve">Правила: </w:t>
      </w:r>
    </w:p>
    <w:p w:rsidR="00BD48BF" w:rsidRDefault="00BD48BF" w:rsidP="00BD48BF">
      <w:r>
        <w:t>1.</w:t>
      </w:r>
      <w:r>
        <w:tab/>
        <w:t>Бежать за мячом можно только после слова  «беги».</w:t>
      </w:r>
    </w:p>
    <w:p w:rsidR="00BD48BF" w:rsidRDefault="00BD48BF" w:rsidP="00BD48BF">
      <w:r>
        <w:t>2.</w:t>
      </w:r>
      <w:r>
        <w:tab/>
        <w:t>Поднимать и класть в ящик нужно только один мяч.</w:t>
      </w:r>
    </w:p>
    <w:p w:rsidR="00270F52" w:rsidRDefault="00BD48BF" w:rsidP="00BD48BF">
      <w:r>
        <w:t>Варианты: Кто быстрее принесет мяч, преодоление преграды через набивное бревно.</w:t>
      </w:r>
      <w:bookmarkStart w:id="0" w:name="_GoBack"/>
      <w:bookmarkEnd w:id="0"/>
    </w:p>
    <w:sectPr w:rsidR="0027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CF"/>
    <w:rsid w:val="000615CF"/>
    <w:rsid w:val="00270F52"/>
    <w:rsid w:val="00BD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Klass-05</dc:creator>
  <cp:keywords/>
  <dc:description/>
  <cp:lastModifiedBy>Klass-05</cp:lastModifiedBy>
  <cp:revision>2</cp:revision>
  <dcterms:created xsi:type="dcterms:W3CDTF">2012-02-10T01:59:00Z</dcterms:created>
  <dcterms:modified xsi:type="dcterms:W3CDTF">2012-02-10T01:59:00Z</dcterms:modified>
</cp:coreProperties>
</file>